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A12A" w14:textId="41920B89"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podstaw do wykluczenia z udziału w postępowaniu</w:t>
      </w:r>
    </w:p>
    <w:p w14:paraId="213EF22B" w14:textId="6FB0189B" w:rsidR="00C645CA" w:rsidRPr="00A927CB" w:rsidRDefault="00160CBE"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C645CA" w:rsidRPr="00A927CB">
        <w:rPr>
          <w:rFonts w:ascii="Tahoma" w:eastAsia="Times New Roman" w:hAnsi="Tahoma" w:cs="Tahoma"/>
          <w:lang w:eastAsia="ar-SA"/>
        </w:rPr>
        <w:t>Lista</w:t>
      </w:r>
    </w:p>
    <w:p w14:paraId="06DD2594" w14:textId="74BCC1A4" w:rsidR="00C645CA" w:rsidRPr="00C645CA" w:rsidRDefault="00C645CA" w:rsidP="004E22FC">
      <w:pPr>
        <w:pStyle w:val="Akapitzlist"/>
        <w:spacing w:before="120" w:after="0" w:line="240" w:lineRule="auto"/>
        <w:ind w:left="1134"/>
        <w:jc w:val="both"/>
        <w:rPr>
          <w:rFonts w:ascii="Tahoma" w:eastAsia="Times New Roman" w:hAnsi="Tahoma" w:cs="Tahoma"/>
          <w:lang w:eastAsia="ar-SA"/>
        </w:rPr>
      </w:pPr>
      <w:r w:rsidRPr="00C645CA">
        <w:rPr>
          <w:rFonts w:ascii="Tahoma" w:eastAsia="Times New Roman" w:hAnsi="Tahoma" w:cs="Tahoma"/>
          <w:lang w:eastAsia="ar-SA"/>
        </w:rPr>
        <w:t>Wartości dostępne na liście:</w:t>
      </w:r>
      <w:r w:rsidR="00A927CB">
        <w:rPr>
          <w:rFonts w:ascii="Tahoma" w:eastAsia="Times New Roman" w:hAnsi="Tahoma" w:cs="Tahoma"/>
          <w:lang w:eastAsia="ar-SA"/>
        </w:rPr>
        <w:t xml:space="preserve"> Podlegam / Nie podlegam</w:t>
      </w:r>
    </w:p>
    <w:p w14:paraId="5ED6B282" w14:textId="77777777" w:rsidR="00160CBE" w:rsidRPr="0064386D" w:rsidRDefault="00160CBE"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C17DB78" w14:textId="0BA78581"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Oświadczam, że nie podlegam wykluczeniu z udziału w postępowaniu na podstawie przesłanek wskazanych w Specyfikacji. </w:t>
      </w:r>
    </w:p>
    <w:p w14:paraId="29718DEA"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42BAB35A" w14:textId="34B94BA1" w:rsidR="00846472" w:rsidRPr="0064386D" w:rsidRDefault="00846472"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A927CB">
        <w:rPr>
          <w:rFonts w:ascii="Tahoma" w:eastAsia="Times New Roman" w:hAnsi="Tahoma" w:cs="Tahoma"/>
          <w:lang w:eastAsia="ar-SA"/>
        </w:rPr>
        <w:t>dotyczące jednostki</w:t>
      </w:r>
      <w:r w:rsidRPr="0064386D">
        <w:rPr>
          <w:rFonts w:ascii="Tahoma" w:eastAsia="Times New Roman" w:hAnsi="Tahoma" w:cs="Tahoma"/>
          <w:lang w:eastAsia="ar-SA"/>
        </w:rPr>
        <w:t xml:space="preserve"> dominującej</w:t>
      </w:r>
    </w:p>
    <w:p w14:paraId="23458D2D" w14:textId="125036AE"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Tekst</w:t>
      </w:r>
    </w:p>
    <w:p w14:paraId="3E45CD84"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008FDA5" w14:textId="439727F2" w:rsidR="00A927CB"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Oświadczam, że jestem jednostką zależną w rozumieniu art. 3 ust. 1 pkt 37 ustawy z 29 września 1994 r. o rachunkowości, nad którą kontrolę sprawuje jednostka dominująca. Należy wpisać „nie” albo „tak”*.</w:t>
      </w:r>
    </w:p>
    <w:p w14:paraId="6318DCD0" w14:textId="06BF9D32"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*Jeżeli Wykonawca jest jednostką zależną w rozumieniu ww. ustawy należy wpisać „tak” oraz dodatkowo wskazać jednostkę dominującą. </w:t>
      </w:r>
    </w:p>
    <w:p w14:paraId="3ACC4425"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7E7BE116" w14:textId="77777777" w:rsidR="004275E1" w:rsidRPr="0064386D" w:rsidRDefault="004275E1"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7176FC9B"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7CC5AAA2"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46301172"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5EB882A0" w14:textId="5997BAAB"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akceptacji treści specyfikacji</w:t>
      </w:r>
    </w:p>
    <w:p w14:paraId="677816A7"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09FF68"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B97DA1F"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364C89CB" w14:textId="2CE1158D"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spełniania</w:t>
      </w:r>
      <w:r w:rsidRPr="0064386D">
        <w:rPr>
          <w:rFonts w:ascii="Tahoma" w:eastAsia="Times New Roman" w:hAnsi="Tahoma" w:cs="Tahoma"/>
          <w:lang w:eastAsia="ar-SA"/>
        </w:rPr>
        <w:t xml:space="preserve"> warunków udziału w postępowaniu</w:t>
      </w:r>
    </w:p>
    <w:p w14:paraId="405E8DC7" w14:textId="286E936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Tak/Nie (oświadczenia)</w:t>
      </w:r>
    </w:p>
    <w:p w14:paraId="0671D853"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58849123" w14:textId="14BB90C8" w:rsidR="00846472" w:rsidRPr="0064386D" w:rsidRDefault="006B5A3D" w:rsidP="00857195">
      <w:pPr>
        <w:pStyle w:val="Akapitzlist"/>
        <w:spacing w:before="120" w:after="0" w:line="240" w:lineRule="auto"/>
        <w:ind w:left="1134"/>
        <w:contextualSpacing w:val="0"/>
        <w:jc w:val="both"/>
        <w:rPr>
          <w:rFonts w:ascii="Tahoma" w:eastAsia="Times New Roman" w:hAnsi="Tahoma" w:cs="Tahoma"/>
          <w:lang w:eastAsia="ar-SA"/>
        </w:rPr>
      </w:pPr>
      <w:r w:rsidRPr="006B5A3D">
        <w:rPr>
          <w:rFonts w:ascii="Tahoma" w:eastAsia="Times New Roman" w:hAnsi="Tahoma" w:cs="Tahoma"/>
          <w:lang w:eastAsia="ar-SA"/>
        </w:rPr>
        <w:t>Oświadczam, że spełniam warunki udziału w postępowaniu określone w Specyfikacji</w:t>
      </w:r>
      <w:r>
        <w:rPr>
          <w:rFonts w:ascii="Tahoma" w:eastAsia="Times New Roman" w:hAnsi="Tahoma" w:cs="Tahoma"/>
          <w:lang w:eastAsia="ar-SA"/>
        </w:rPr>
        <w:t>.</w:t>
      </w:r>
    </w:p>
    <w:p w14:paraId="092FD82C" w14:textId="52049D7C"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w:t>
      </w:r>
      <w:r w:rsidR="000663C5" w:rsidRPr="000663C5">
        <w:rPr>
          <w:rFonts w:ascii="Tahoma" w:eastAsia="Times New Roman" w:hAnsi="Tahoma" w:cs="Tahoma"/>
          <w:lang w:eastAsia="ar-SA"/>
        </w:rPr>
        <w:t>Informacja Wykonawcy dotycząca obowiązku podatkowego u Zamawiającego</w:t>
      </w:r>
    </w:p>
    <w:p w14:paraId="7FBB727E" w14:textId="07943721"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004275E1" w:rsidRPr="0064386D">
        <w:rPr>
          <w:rFonts w:ascii="Tahoma" w:eastAsia="Times New Roman" w:hAnsi="Tahoma" w:cs="Tahoma"/>
          <w:lang w:eastAsia="ar-SA"/>
        </w:rPr>
        <w:t>Tekst</w:t>
      </w:r>
    </w:p>
    <w:p w14:paraId="5524444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F10FDB7"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39E20F8D"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307B654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obciążenia VAT, c) importu usług lub importu towarów, z którymi wiąże się </w:t>
      </w:r>
      <w:r w:rsidRPr="0064386D">
        <w:rPr>
          <w:rFonts w:ascii="Tahoma" w:eastAsia="Times New Roman" w:hAnsi="Tahoma" w:cs="Tahoma"/>
          <w:lang w:eastAsia="ar-SA"/>
        </w:rPr>
        <w:lastRenderedPageBreak/>
        <w:t>analogiczny obowiązek doliczenia przez zamawiającego przy porównywaniu cen ofertowych podatku VAT.</w:t>
      </w:r>
    </w:p>
    <w:p w14:paraId="08E9DC9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4A9EFF25"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2672A18B" w14:textId="6D64AF1E"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1FE4BA6E" w14:textId="2E4E7EE4"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(EOP) Oświadczenie</w:t>
      </w:r>
      <w:r w:rsidR="000F6F1A">
        <w:rPr>
          <w:rFonts w:ascii="Tahoma" w:eastAsia="Times New Roman" w:hAnsi="Tahoma" w:cs="Tahoma"/>
          <w:lang w:eastAsia="ar-SA"/>
        </w:rPr>
        <w:t xml:space="preserve"> Wykonawcy</w:t>
      </w:r>
      <w:r w:rsidRPr="0064386D">
        <w:rPr>
          <w:rFonts w:ascii="Tahoma" w:eastAsia="Times New Roman" w:hAnsi="Tahoma" w:cs="Tahoma"/>
          <w:lang w:eastAsia="ar-SA"/>
        </w:rPr>
        <w:t xml:space="preserv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konfliktu interesów</w:t>
      </w:r>
    </w:p>
    <w:p w14:paraId="7BB8A7E5" w14:textId="0D6C538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0DEBAF"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F177D35" w14:textId="77777777" w:rsidR="008B4E24" w:rsidRPr="0064386D" w:rsidRDefault="008B4E24" w:rsidP="00857195">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119AE0D9" w14:textId="77777777" w:rsidR="00556B35" w:rsidRDefault="005D265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5D2654">
        <w:rPr>
          <w:rFonts w:ascii="Tahoma" w:eastAsia="Times New Roman" w:hAnsi="Tahoma" w:cs="Tahoma"/>
          <w:lang w:eastAsia="ar-SA"/>
        </w:rPr>
        <w:t>(EOP) Oświadczenie Wykonawcy dotyczące podwykonawstwa</w:t>
      </w:r>
    </w:p>
    <w:p w14:paraId="1991E005" w14:textId="1A0600B8"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bookmarkStart w:id="0" w:name="_Hlk222730036"/>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5D2654" w:rsidRPr="00A927CB">
        <w:rPr>
          <w:rFonts w:ascii="Tahoma" w:eastAsia="Times New Roman" w:hAnsi="Tahoma" w:cs="Tahoma"/>
          <w:lang w:eastAsia="ar-SA"/>
        </w:rPr>
        <w:t xml:space="preserve">Tekst </w:t>
      </w:r>
      <w:bookmarkEnd w:id="0"/>
      <w:r w:rsidRPr="0064386D">
        <w:rPr>
          <w:rFonts w:ascii="Tahoma" w:eastAsia="Times New Roman" w:hAnsi="Tahoma" w:cs="Tahoma"/>
          <w:lang w:eastAsia="ar-SA"/>
        </w:rPr>
        <w:t xml:space="preserve"> </w:t>
      </w:r>
    </w:p>
    <w:p w14:paraId="0C4BED5F" w14:textId="77777777"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6B9484F"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Oświadczam, że zrealizuję przedmiot zamówienia z udziałem podwykonawców lub pracowników Zamawiającego:</w:t>
      </w:r>
    </w:p>
    <w:p w14:paraId="3D18091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Należy wpisać „nie” albo „tak”*</w:t>
      </w:r>
    </w:p>
    <w:p w14:paraId="430FC89E" w14:textId="77777777" w:rsid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 xml:space="preserve">*Jeżeli Wykonawca będzie realizować przedmiot z udziałem podwykonawców lub pracowników Zamawiającego i na tym etapie jest to wiadome należy wpisać „tak” oraz dodatkowo wypełnić załącznik. </w:t>
      </w:r>
    </w:p>
    <w:p w14:paraId="6B14F9C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Załącznik:</w:t>
      </w:r>
    </w:p>
    <w:p w14:paraId="136E5E33" w14:textId="0D8E0392" w:rsidR="00556B35" w:rsidRPr="004E22FC" w:rsidRDefault="005D2654" w:rsidP="004E22FC">
      <w:pPr>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 nr 1 do Oświadczenia Wykonawcy dotyczącego podwykonawstwa.docx</w:t>
      </w:r>
      <w:r w:rsidR="00A927CB">
        <w:rPr>
          <w:rFonts w:ascii="Tahoma" w:eastAsia="Times New Roman" w:hAnsi="Tahoma" w:cs="Tahoma"/>
          <w:lang w:eastAsia="ar-SA"/>
        </w:rPr>
        <w:t xml:space="preserve"> </w:t>
      </w:r>
      <w:bookmarkStart w:id="1" w:name="_Hlk218845515"/>
    </w:p>
    <w:p w14:paraId="1711D905" w14:textId="1C2BA415" w:rsidR="008B4E24" w:rsidRPr="0064386D" w:rsidRDefault="008B4E2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zapoznania</w:t>
      </w:r>
      <w:r w:rsidRPr="0064386D">
        <w:rPr>
          <w:rFonts w:ascii="Tahoma" w:eastAsia="Times New Roman" w:hAnsi="Tahoma" w:cs="Tahoma"/>
          <w:lang w:eastAsia="ar-SA"/>
        </w:rPr>
        <w:t xml:space="preserve">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5E2A4846" w14:textId="5F74B826" w:rsidR="008B4E24" w:rsidRPr="0064386D"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bookmarkStart w:id="2" w:name="_Hlk218847289"/>
      <w:r w:rsidRPr="0064386D">
        <w:rPr>
          <w:rFonts w:ascii="Tahoma" w:eastAsia="Times New Roman" w:hAnsi="Tahoma" w:cs="Tahoma"/>
          <w:lang w:eastAsia="ar-SA"/>
        </w:rPr>
        <w:t>Typ pola: Tak/Nie (oświadczenia)</w:t>
      </w:r>
    </w:p>
    <w:bookmarkEnd w:id="1"/>
    <w:p w14:paraId="489CA2D1" w14:textId="77777777" w:rsidR="008B4E24" w:rsidRPr="004E22FC"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4E22FC">
        <w:rPr>
          <w:rFonts w:ascii="Tahoma" w:eastAsia="Times New Roman" w:hAnsi="Tahoma" w:cs="Tahoma"/>
          <w:lang w:eastAsia="ar-SA"/>
        </w:rPr>
        <w:t>Opis:</w:t>
      </w:r>
    </w:p>
    <w:p w14:paraId="2A6D5223" w14:textId="17A5CB0D" w:rsidR="008B4E24" w:rsidRPr="0064386D" w:rsidRDefault="008B4E24" w:rsidP="004E22FC">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Wykonawca oświadcza, że osoby go reprezentujące, pracownicy, współpracownicy oraz inne</w:t>
      </w:r>
      <w:r w:rsidR="002742D6" w:rsidRPr="0064386D">
        <w:rPr>
          <w:rFonts w:ascii="Tahoma" w:eastAsia="Times New Roman" w:hAnsi="Tahoma" w:cs="Tahoma"/>
          <w:lang w:eastAsia="ar-SA"/>
        </w:rPr>
        <w:t xml:space="preserve"> </w:t>
      </w:r>
      <w:r w:rsidRPr="0064386D">
        <w:rPr>
          <w:rFonts w:ascii="Tahoma" w:eastAsia="Times New Roman" w:hAnsi="Tahoma" w:cs="Tahoma"/>
          <w:lang w:eastAsia="ar-SA"/>
        </w:rPr>
        <w:t xml:space="preserve">osoby, których dane osobowe zostały lub zostaną przekazane </w:t>
      </w:r>
      <w:r w:rsidRPr="0064386D">
        <w:rPr>
          <w:rFonts w:ascii="Tahoma" w:eastAsia="Times New Roman" w:hAnsi="Tahoma" w:cs="Tahoma"/>
          <w:lang w:eastAsia="ar-SA"/>
        </w:rPr>
        <w:lastRenderedPageBreak/>
        <w:t>Zamawiającemu w celu wzięcia udziału w postępowaniu, odpowiednio zostały 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w załączniku Obowiązek informacyjny Enea Operator Sp. z o.o.</w:t>
      </w:r>
      <w:bookmarkEnd w:id="2"/>
    </w:p>
    <w:p w14:paraId="58B16486" w14:textId="77DD3645" w:rsidR="002D6668" w:rsidRPr="00740EE1"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ab/>
      </w:r>
    </w:p>
    <w:sectPr w:rsidR="002D6668" w:rsidRPr="00740EE1" w:rsidSect="00CE49A2">
      <w:headerReference w:type="default" r:id="rId10"/>
      <w:footerReference w:type="default" r:id="rId11"/>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4B799" w14:textId="77777777" w:rsidR="002C7221" w:rsidRDefault="002C7221" w:rsidP="00085F19">
      <w:pPr>
        <w:spacing w:after="0" w:line="240" w:lineRule="auto"/>
      </w:pPr>
      <w:r>
        <w:separator/>
      </w:r>
    </w:p>
  </w:endnote>
  <w:endnote w:type="continuationSeparator" w:id="0">
    <w:p w14:paraId="3E1FD280" w14:textId="77777777" w:rsidR="002C7221" w:rsidRDefault="002C7221"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491"/>
      <w:gridCol w:w="1512"/>
    </w:tblGrid>
    <w:tr w:rsidR="00085F19" w14:paraId="384DCD4F" w14:textId="77777777" w:rsidTr="00960533">
      <w:trPr>
        <w:trHeight w:val="362"/>
      </w:trPr>
      <w:tc>
        <w:tcPr>
          <w:tcW w:w="8170" w:type="dxa"/>
          <w:tcBorders>
            <w:top w:val="single" w:sz="4" w:space="0" w:color="auto"/>
            <w:left w:val="nil"/>
            <w:bottom w:val="nil"/>
            <w:right w:val="nil"/>
          </w:tcBorders>
        </w:tcPr>
        <w:p w14:paraId="6B17D45A"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0C3A6BFF" w14:textId="713CEDD7" w:rsidR="00085F19" w:rsidRDefault="00085F19" w:rsidP="00085F19">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 MERGEFORMAT </w:instrText>
          </w:r>
          <w:r>
            <w:rPr>
              <w:sz w:val="16"/>
              <w:szCs w:val="16"/>
            </w:rPr>
            <w:fldChar w:fldCharType="separate"/>
          </w:r>
          <w:r w:rsidR="003C114F">
            <w:rPr>
              <w:noProof/>
              <w:sz w:val="16"/>
              <w:szCs w:val="16"/>
            </w:rPr>
            <w:t>3</w:t>
          </w:r>
          <w:r>
            <w:rPr>
              <w:sz w:val="16"/>
              <w:szCs w:val="16"/>
            </w:rPr>
            <w:fldChar w:fldCharType="end"/>
          </w:r>
        </w:p>
      </w:tc>
    </w:tr>
  </w:tbl>
  <w:p w14:paraId="203D50E5"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757C8" w14:textId="77777777" w:rsidR="002C7221" w:rsidRDefault="002C7221" w:rsidP="00085F19">
      <w:pPr>
        <w:spacing w:after="0" w:line="240" w:lineRule="auto"/>
      </w:pPr>
      <w:r>
        <w:separator/>
      </w:r>
    </w:p>
  </w:footnote>
  <w:footnote w:type="continuationSeparator" w:id="0">
    <w:p w14:paraId="7C445E1D" w14:textId="77777777" w:rsidR="002C7221" w:rsidRDefault="002C7221"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034F51CE" w14:textId="77777777" w:rsidTr="00960533">
      <w:trPr>
        <w:cantSplit/>
        <w:jc w:val="center"/>
      </w:trPr>
      <w:tc>
        <w:tcPr>
          <w:tcW w:w="6118" w:type="dxa"/>
          <w:tcBorders>
            <w:top w:val="nil"/>
            <w:left w:val="nil"/>
            <w:bottom w:val="nil"/>
            <w:right w:val="nil"/>
          </w:tcBorders>
          <w:vAlign w:val="center"/>
        </w:tcPr>
        <w:p w14:paraId="60EAE888" w14:textId="454CA533"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2EE787BE"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0E375F47" w14:textId="77777777" w:rsidTr="00960533">
      <w:trPr>
        <w:cantSplit/>
        <w:jc w:val="center"/>
      </w:trPr>
      <w:tc>
        <w:tcPr>
          <w:tcW w:w="6118" w:type="dxa"/>
          <w:tcBorders>
            <w:top w:val="nil"/>
            <w:left w:val="nil"/>
            <w:bottom w:val="nil"/>
            <w:right w:val="nil"/>
          </w:tcBorders>
          <w:vAlign w:val="bottom"/>
        </w:tcPr>
        <w:p w14:paraId="1501EDC8" w14:textId="1A3A13DE"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060BD001" w14:textId="3422C1AB" w:rsidR="00085F19" w:rsidRPr="00857195" w:rsidRDefault="00D1392A" w:rsidP="00085F19">
          <w:pPr>
            <w:pStyle w:val="Nagwek"/>
            <w:spacing w:after="20"/>
            <w:jc w:val="right"/>
            <w:rPr>
              <w:rFonts w:ascii="Tahoma" w:hAnsi="Tahoma" w:cs="Tahoma"/>
              <w:b/>
              <w:bCs/>
              <w:spacing w:val="-20"/>
              <w:sz w:val="18"/>
              <w:szCs w:val="18"/>
            </w:rPr>
          </w:pPr>
          <w:r w:rsidRPr="00D1392A">
            <w:rPr>
              <w:rFonts w:ascii="Tahoma" w:hAnsi="Tahoma" w:cs="Tahoma"/>
              <w:b/>
              <w:bCs/>
              <w:spacing w:val="-20"/>
              <w:sz w:val="18"/>
              <w:szCs w:val="18"/>
            </w:rPr>
            <w:t>P/1200/21115776/00001</w:t>
          </w:r>
          <w:r w:rsidR="000A0232">
            <w:rPr>
              <w:rFonts w:ascii="Tahoma" w:hAnsi="Tahoma" w:cs="Tahoma"/>
              <w:b/>
              <w:bCs/>
              <w:spacing w:val="-20"/>
              <w:sz w:val="18"/>
              <w:szCs w:val="18"/>
            </w:rPr>
            <w:t>761</w:t>
          </w:r>
          <w:r w:rsidRPr="00D1392A">
            <w:rPr>
              <w:rFonts w:ascii="Tahoma" w:hAnsi="Tahoma" w:cs="Tahoma"/>
              <w:b/>
              <w:bCs/>
              <w:spacing w:val="-20"/>
              <w:sz w:val="18"/>
              <w:szCs w:val="18"/>
            </w:rPr>
            <w:t>/2026</w:t>
          </w:r>
        </w:p>
      </w:tc>
    </w:tr>
  </w:tbl>
  <w:p w14:paraId="664B97A8"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C81C688A"/>
    <w:lvl w:ilvl="0" w:tplc="F1085772">
      <w:start w:val="1"/>
      <w:numFmt w:val="decimal"/>
      <w:lvlText w:val="%1."/>
      <w:lvlJc w:val="left"/>
      <w:pPr>
        <w:ind w:left="107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BE257E"/>
    <w:multiLevelType w:val="hybridMultilevel"/>
    <w:tmpl w:val="F562721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 w15:restartNumberingAfterBreak="0">
    <w:nsid w:val="54D07885"/>
    <w:multiLevelType w:val="hybridMultilevel"/>
    <w:tmpl w:val="D4EA91C8"/>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3"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5188717">
    <w:abstractNumId w:val="4"/>
  </w:num>
  <w:num w:numId="2" w16cid:durableId="103501125">
    <w:abstractNumId w:val="1"/>
  </w:num>
  <w:num w:numId="3" w16cid:durableId="1622496564">
    <w:abstractNumId w:val="21"/>
  </w:num>
  <w:num w:numId="4" w16cid:durableId="78448953">
    <w:abstractNumId w:val="18"/>
  </w:num>
  <w:num w:numId="5" w16cid:durableId="67073346">
    <w:abstractNumId w:val="5"/>
  </w:num>
  <w:num w:numId="6" w16cid:durableId="191305212">
    <w:abstractNumId w:val="22"/>
  </w:num>
  <w:num w:numId="7" w16cid:durableId="381294986">
    <w:abstractNumId w:val="13"/>
  </w:num>
  <w:num w:numId="8" w16cid:durableId="84890333">
    <w:abstractNumId w:val="3"/>
  </w:num>
  <w:num w:numId="9" w16cid:durableId="61678813">
    <w:abstractNumId w:val="16"/>
  </w:num>
  <w:num w:numId="10" w16cid:durableId="1151795716">
    <w:abstractNumId w:val="23"/>
  </w:num>
  <w:num w:numId="11" w16cid:durableId="697390293">
    <w:abstractNumId w:val="9"/>
  </w:num>
  <w:num w:numId="12" w16cid:durableId="429742543">
    <w:abstractNumId w:val="11"/>
  </w:num>
  <w:num w:numId="13" w16cid:durableId="1289816271">
    <w:abstractNumId w:val="6"/>
  </w:num>
  <w:num w:numId="14" w16cid:durableId="237179353">
    <w:abstractNumId w:val="14"/>
  </w:num>
  <w:num w:numId="15" w16cid:durableId="1921670666">
    <w:abstractNumId w:val="24"/>
  </w:num>
  <w:num w:numId="16" w16cid:durableId="869806734">
    <w:abstractNumId w:val="15"/>
  </w:num>
  <w:num w:numId="17" w16cid:durableId="968707985">
    <w:abstractNumId w:val="8"/>
  </w:num>
  <w:num w:numId="18" w16cid:durableId="1546212653">
    <w:abstractNumId w:val="19"/>
  </w:num>
  <w:num w:numId="19" w16cid:durableId="1849635261">
    <w:abstractNumId w:val="20"/>
  </w:num>
  <w:num w:numId="20" w16cid:durableId="1425803595">
    <w:abstractNumId w:val="7"/>
  </w:num>
  <w:num w:numId="21" w16cid:durableId="272982225">
    <w:abstractNumId w:val="0"/>
  </w:num>
  <w:num w:numId="22" w16cid:durableId="467357331">
    <w:abstractNumId w:val="2"/>
  </w:num>
  <w:num w:numId="23" w16cid:durableId="1015502515">
    <w:abstractNumId w:val="12"/>
  </w:num>
  <w:num w:numId="24" w16cid:durableId="1596592301">
    <w:abstractNumId w:val="17"/>
  </w:num>
  <w:num w:numId="25" w16cid:durableId="19526648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19"/>
    <w:rsid w:val="000477C6"/>
    <w:rsid w:val="000663C5"/>
    <w:rsid w:val="00074A11"/>
    <w:rsid w:val="00085F19"/>
    <w:rsid w:val="000A0232"/>
    <w:rsid w:val="000A24C6"/>
    <w:rsid w:val="000F4F5A"/>
    <w:rsid w:val="000F6F1A"/>
    <w:rsid w:val="00111133"/>
    <w:rsid w:val="00160CBE"/>
    <w:rsid w:val="00166605"/>
    <w:rsid w:val="00176964"/>
    <w:rsid w:val="001E3E78"/>
    <w:rsid w:val="001F1F52"/>
    <w:rsid w:val="00231560"/>
    <w:rsid w:val="002742D6"/>
    <w:rsid w:val="002B7E79"/>
    <w:rsid w:val="002C06C3"/>
    <w:rsid w:val="002C7221"/>
    <w:rsid w:val="002D6668"/>
    <w:rsid w:val="002F7E69"/>
    <w:rsid w:val="00314588"/>
    <w:rsid w:val="00347A39"/>
    <w:rsid w:val="00356F6B"/>
    <w:rsid w:val="0038739B"/>
    <w:rsid w:val="003C114F"/>
    <w:rsid w:val="00426160"/>
    <w:rsid w:val="004275E1"/>
    <w:rsid w:val="00442C38"/>
    <w:rsid w:val="004A0C75"/>
    <w:rsid w:val="004E22FC"/>
    <w:rsid w:val="005406FD"/>
    <w:rsid w:val="00552361"/>
    <w:rsid w:val="005549A1"/>
    <w:rsid w:val="00556B35"/>
    <w:rsid w:val="005D2654"/>
    <w:rsid w:val="0064386D"/>
    <w:rsid w:val="006B1904"/>
    <w:rsid w:val="006B4C8B"/>
    <w:rsid w:val="006B5A3D"/>
    <w:rsid w:val="007353E6"/>
    <w:rsid w:val="00740EE1"/>
    <w:rsid w:val="007474F3"/>
    <w:rsid w:val="00763E12"/>
    <w:rsid w:val="0077446D"/>
    <w:rsid w:val="007F1E31"/>
    <w:rsid w:val="00801484"/>
    <w:rsid w:val="00812086"/>
    <w:rsid w:val="008232BD"/>
    <w:rsid w:val="00846472"/>
    <w:rsid w:val="00857195"/>
    <w:rsid w:val="0087007B"/>
    <w:rsid w:val="00873E1D"/>
    <w:rsid w:val="008B4E24"/>
    <w:rsid w:val="008E66E4"/>
    <w:rsid w:val="009200DC"/>
    <w:rsid w:val="009B737C"/>
    <w:rsid w:val="00A25529"/>
    <w:rsid w:val="00A43EC7"/>
    <w:rsid w:val="00A74C0F"/>
    <w:rsid w:val="00A927CB"/>
    <w:rsid w:val="00AB7241"/>
    <w:rsid w:val="00B16091"/>
    <w:rsid w:val="00B41F84"/>
    <w:rsid w:val="00B75D17"/>
    <w:rsid w:val="00BE05CC"/>
    <w:rsid w:val="00C645CA"/>
    <w:rsid w:val="00C73546"/>
    <w:rsid w:val="00CD3B55"/>
    <w:rsid w:val="00CE49A2"/>
    <w:rsid w:val="00CF3D92"/>
    <w:rsid w:val="00D1392A"/>
    <w:rsid w:val="00D25015"/>
    <w:rsid w:val="00D631E1"/>
    <w:rsid w:val="00D63E0E"/>
    <w:rsid w:val="00D831FF"/>
    <w:rsid w:val="00E0149F"/>
    <w:rsid w:val="00E903F4"/>
    <w:rsid w:val="00E93D70"/>
    <w:rsid w:val="00EA050C"/>
    <w:rsid w:val="00EB39FA"/>
    <w:rsid w:val="00EF53DF"/>
    <w:rsid w:val="00F37A31"/>
    <w:rsid w:val="00FF11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47BC"/>
  <w15:chartTrackingRefBased/>
  <w15:docId w15:val="{15DB23C1-219D-4C4C-AB34-9B2EAD6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styleId="Nierozpoznanawzmianka">
    <w:name w:val="Unresolved Mention"/>
    <w:basedOn w:val="Domylnaczcionkaakapitu"/>
    <w:uiPriority w:val="99"/>
    <w:semiHidden/>
    <w:unhideWhenUsed/>
    <w:rsid w:val="00857195"/>
    <w:rPr>
      <w:color w:val="605E5C"/>
      <w:shd w:val="clear" w:color="auto" w:fill="E1DFDD"/>
    </w:rPr>
  </w:style>
  <w:style w:type="paragraph" w:styleId="Poprawka">
    <w:name w:val="Revision"/>
    <w:hidden/>
    <w:uiPriority w:val="99"/>
    <w:semiHidden/>
    <w:rsid w:val="00C645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388C74EFF07744089BD561C19138367" ma:contentTypeVersion="0" ma:contentTypeDescription="Utwórz nowy dokument." ma:contentTypeScope="" ma:versionID="910c0412fbc752e27295258e5a7d3a34">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382A99-B885-4D16-8485-7C3752E5CCAC}">
  <ds:schemaRefs>
    <ds:schemaRef ds:uri="http://schemas.microsoft.com/sharepoint/v3/contenttype/forms"/>
  </ds:schemaRefs>
</ds:datastoreItem>
</file>

<file path=customXml/itemProps2.xml><?xml version="1.0" encoding="utf-8"?>
<ds:datastoreItem xmlns:ds="http://schemas.openxmlformats.org/officeDocument/2006/customXml" ds:itemID="{FA857547-A595-43ED-9CB6-9967516B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3219293-2983-4A8D-9A9B-460D488D3C5D}">
  <ds:schemaRefs>
    <ds:schemaRef ds:uri="http://purl.org/dc/elements/1.1/"/>
    <ds:schemaRef ds:uri="http://purl.org/dc/terms/"/>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purl.org/dc/dcmityp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779</Words>
  <Characters>4680</Characters>
  <Application>Microsoft Office Word</Application>
  <DocSecurity>0</DocSecurity>
  <Lines>39</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Szpura Bartosz (EOP)</cp:lastModifiedBy>
  <cp:revision>6</cp:revision>
  <dcterms:created xsi:type="dcterms:W3CDTF">2026-04-10T06:32:00Z</dcterms:created>
  <dcterms:modified xsi:type="dcterms:W3CDTF">2026-04-16T05:17:00Z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0x0101002388C74EFF07744089BD561C19138367</vt:lpwstr>
  </property>
</Properties>
</file>